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3211C0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053328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3211C0">
        <w:rPr>
          <w:rFonts w:ascii="Times New Roman" w:hAnsi="Times New Roman"/>
          <w:b/>
          <w:sz w:val="28"/>
          <w:szCs w:val="28"/>
        </w:rPr>
        <w:t>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4F2DD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3211C0">
        <w:rPr>
          <w:rFonts w:ascii="Times New Roman" w:hAnsi="Times New Roman"/>
          <w:sz w:val="28"/>
        </w:rPr>
        <w:t>1</w:t>
      </w:r>
      <w:r w:rsidR="00053328">
        <w:rPr>
          <w:rFonts w:ascii="Times New Roman" w:hAnsi="Times New Roman"/>
          <w:sz w:val="28"/>
        </w:rPr>
        <w:t xml:space="preserve"> </w:t>
      </w:r>
      <w:r w:rsidR="003211C0">
        <w:rPr>
          <w:rFonts w:ascii="Times New Roman" w:hAnsi="Times New Roman"/>
          <w:sz w:val="28"/>
        </w:rPr>
        <w:t>дека</w:t>
      </w:r>
      <w:r w:rsidR="008E0896">
        <w:rPr>
          <w:rFonts w:ascii="Times New Roman" w:hAnsi="Times New Roman"/>
          <w:sz w:val="28"/>
        </w:rPr>
        <w:t>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3211C0">
        <w:rPr>
          <w:rFonts w:ascii="Times New Roman" w:hAnsi="Times New Roman"/>
          <w:sz w:val="28"/>
        </w:rPr>
        <w:t>60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11C0" w:rsidRDefault="003211C0" w:rsidP="003211C0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3211C0" w:rsidRDefault="003211C0" w:rsidP="003211C0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3211C0" w:rsidRDefault="003211C0" w:rsidP="003211C0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3211C0" w:rsidRDefault="003211C0" w:rsidP="003211C0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2022 год:</w:t>
      </w:r>
    </w:p>
    <w:p w:rsidR="003211C0" w:rsidRDefault="003211C0" w:rsidP="003211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31 808 192,00 рублей;</w:t>
      </w:r>
    </w:p>
    <w:p w:rsidR="003211C0" w:rsidRDefault="003211C0" w:rsidP="003211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33 189 945,54 рублей;</w:t>
      </w:r>
    </w:p>
    <w:p w:rsidR="003211C0" w:rsidRDefault="003211C0" w:rsidP="003211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1 381 753,54 рублей.”</w:t>
      </w:r>
    </w:p>
    <w:p w:rsidR="003211C0" w:rsidRDefault="003211C0" w:rsidP="003211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  </w:t>
      </w:r>
      <w:r>
        <w:rPr>
          <w:rFonts w:ascii="Times New Roman" w:hAnsi="Times New Roman"/>
          <w:sz w:val="28"/>
          <w:szCs w:val="28"/>
        </w:rPr>
        <w:t xml:space="preserve"> Внести изменения в годовые бюджетные назначения по доходам:</w:t>
      </w:r>
    </w:p>
    <w:p w:rsidR="003211C0" w:rsidRDefault="003211C0" w:rsidP="003211C0">
      <w:pPr>
        <w:pStyle w:val="ConsPlusNormal"/>
        <w:tabs>
          <w:tab w:val="left" w:pos="993"/>
        </w:tabs>
        <w:ind w:firstLine="709"/>
        <w:jc w:val="both"/>
      </w:pP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2.1.   Увеличить годовые бюджетные назначения по доходам в сумме   </w:t>
      </w:r>
    </w:p>
    <w:p w:rsidR="003211C0" w:rsidRDefault="003211C0" w:rsidP="003211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508 000,00 рублей, в том числе:</w:t>
      </w:r>
    </w:p>
    <w:p w:rsidR="003211C0" w:rsidRDefault="003211C0" w:rsidP="003211C0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коду доходов  182 1 01 02000 01 0000 110 ”Налог на доходы физических лиц” в сумме 250 000,00 рублей;</w:t>
      </w:r>
    </w:p>
    <w:p w:rsidR="003211C0" w:rsidRDefault="003211C0" w:rsidP="003211C0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по коду доходов  182 1 06 01030 10 0000 110 ”Налог на имущество физических лиц, взимаемый по ставкам, применяемым  к объектам налогообложения, расположенным в границах поселений” в сумме 200 000,00 рублей;</w:t>
      </w:r>
    </w:p>
    <w:p w:rsidR="003211C0" w:rsidRDefault="003211C0" w:rsidP="003211C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1 11 05025 10 0000 120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учреждений)” в сумме 50 000,00 рублей;</w:t>
      </w:r>
    </w:p>
    <w:p w:rsidR="003211C0" w:rsidRDefault="003211C0" w:rsidP="003211C0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коду доходов  992 1 14 02050 10 0000 440 ”</w:t>
      </w:r>
      <w:r w:rsidRPr="00EC43A7">
        <w:rPr>
          <w:rFonts w:ascii="Times New Roman" w:eastAsia="Times New Roman" w:hAnsi="Times New Roman"/>
          <w:sz w:val="28"/>
          <w:szCs w:val="28"/>
        </w:rPr>
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>
        <w:rPr>
          <w:rFonts w:ascii="Times New Roman" w:eastAsia="Times New Roman" w:hAnsi="Times New Roman"/>
          <w:sz w:val="28"/>
          <w:szCs w:val="28"/>
        </w:rPr>
        <w:t>” в сумме 5 000,00 рублей;</w:t>
      </w:r>
    </w:p>
    <w:p w:rsidR="003211C0" w:rsidRDefault="003211C0" w:rsidP="003211C0">
      <w:pPr>
        <w:tabs>
          <w:tab w:val="left" w:pos="0"/>
          <w:tab w:val="left" w:pos="540"/>
          <w:tab w:val="left" w:pos="851"/>
        </w:tabs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коду доходов  992 1 16 07010 10 0000 140 ”Штрафы,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поселения” в сумме 3 000,00 рублей.</w:t>
      </w:r>
    </w:p>
    <w:p w:rsidR="003211C0" w:rsidRDefault="003211C0" w:rsidP="003211C0">
      <w:pPr>
        <w:tabs>
          <w:tab w:val="left" w:pos="0"/>
          <w:tab w:val="left" w:pos="540"/>
        </w:tabs>
        <w:autoSpaceDE w:val="0"/>
        <w:ind w:firstLine="5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2.2. Уменьшить годовые бюджетные назначения по доходам в сумме</w:t>
      </w:r>
    </w:p>
    <w:p w:rsidR="003211C0" w:rsidRDefault="003211C0" w:rsidP="003211C0">
      <w:pPr>
        <w:tabs>
          <w:tab w:val="left" w:pos="0"/>
          <w:tab w:val="left" w:pos="540"/>
          <w:tab w:val="left" w:pos="1134"/>
        </w:tabs>
        <w:autoSpaceDE w:val="0"/>
      </w:pPr>
      <w:r>
        <w:rPr>
          <w:rFonts w:ascii="Times New Roman" w:hAnsi="Times New Roman"/>
          <w:sz w:val="28"/>
          <w:szCs w:val="28"/>
        </w:rPr>
        <w:t xml:space="preserve"> 8 000</w:t>
      </w:r>
      <w:r>
        <w:rPr>
          <w:rFonts w:ascii="Times New Roman" w:eastAsia="Times New Roman" w:hAnsi="Times New Roman"/>
          <w:sz w:val="28"/>
          <w:szCs w:val="28"/>
        </w:rPr>
        <w:t>,00 рублей, в том числе:</w:t>
      </w:r>
    </w:p>
    <w:p w:rsidR="003211C0" w:rsidRDefault="003211C0" w:rsidP="003211C0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 коду доходов 992 1 11 05035 10 0000 120 ”</w:t>
      </w:r>
      <w:r w:rsidRPr="009B7E13">
        <w:rPr>
          <w:rFonts w:ascii="Times New Roman" w:eastAsia="Times New Roman" w:hAnsi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автономных учреждений)</w:t>
      </w:r>
      <w:r>
        <w:rPr>
          <w:rFonts w:ascii="Times New Roman" w:eastAsia="Times New Roman" w:hAnsi="Times New Roman"/>
          <w:sz w:val="28"/>
          <w:szCs w:val="28"/>
        </w:rPr>
        <w:t>” в сумме 8 000,00 рублей.</w:t>
      </w:r>
    </w:p>
    <w:p w:rsidR="003211C0" w:rsidRDefault="003211C0" w:rsidP="003211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3. Дополнительные доходы направить на увеличение ассигнований в сумме 500 000,00 рублей, в том числе:</w:t>
      </w:r>
    </w:p>
    <w:p w:rsidR="003211C0" w:rsidRDefault="003211C0" w:rsidP="003211C0">
      <w:r>
        <w:rPr>
          <w:rFonts w:ascii="Times New Roman" w:hAnsi="Times New Roman"/>
          <w:sz w:val="28"/>
          <w:szCs w:val="28"/>
        </w:rPr>
        <w:t>- по коду</w:t>
      </w:r>
      <w:r>
        <w:rPr>
          <w:rFonts w:ascii="Times New Roman" w:hAnsi="Times New Roman"/>
          <w:color w:val="000000"/>
          <w:sz w:val="28"/>
          <w:szCs w:val="28"/>
        </w:rPr>
        <w:t xml:space="preserve">  раздела, подраздела 01 13 ”Другие общегосударственные вопросы</w:t>
      </w:r>
      <w:r>
        <w:rPr>
          <w:rFonts w:ascii="Times New Roman" w:hAnsi="Times New Roman"/>
          <w:sz w:val="28"/>
          <w:szCs w:val="28"/>
        </w:rPr>
        <w:t>”, коду  целевой статьи расходов 56 0</w:t>
      </w:r>
      <w:r>
        <w:rPr>
          <w:rFonts w:ascii="Times New Roman" w:hAnsi="Times New Roman"/>
          <w:color w:val="000000"/>
          <w:sz w:val="28"/>
          <w:szCs w:val="28"/>
        </w:rPr>
        <w:t xml:space="preserve"> 00 10030 </w:t>
      </w:r>
      <w:r>
        <w:rPr>
          <w:rFonts w:ascii="Times New Roman" w:hAnsi="Times New Roman"/>
          <w:sz w:val="28"/>
          <w:szCs w:val="28"/>
        </w:rPr>
        <w:t>‘‘</w:t>
      </w:r>
      <w:r w:rsidRPr="009B7E13">
        <w:rPr>
          <w:rFonts w:ascii="Times New Roman" w:hAnsi="Times New Roman"/>
          <w:sz w:val="28"/>
          <w:szCs w:val="28"/>
        </w:rPr>
        <w:t>Материальные затраты главных распорядителей бюджетных средств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в сумме 100 000,00 рублей;</w:t>
      </w:r>
    </w:p>
    <w:p w:rsidR="003211C0" w:rsidRDefault="003211C0" w:rsidP="003211C0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02 03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B7E13">
        <w:rPr>
          <w:rFonts w:ascii="Times New Roman" w:hAnsi="Times New Roman" w:cs="Times New Roman"/>
          <w:color w:val="000000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”,  коду целевой статьи расходов 50 2 00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1180 «</w:t>
      </w:r>
      <w:r w:rsidRPr="009B7E13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», коду вида расходов 100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7 145,00 рублей;</w:t>
      </w:r>
    </w:p>
    <w:p w:rsidR="003211C0" w:rsidRDefault="003211C0" w:rsidP="003211C0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 w:cs="Times New Roman"/>
          <w:sz w:val="28"/>
          <w:szCs w:val="28"/>
        </w:rPr>
        <w:t xml:space="preserve">”,  коду целевой статьи расходов </w:t>
      </w:r>
    </w:p>
    <w:p w:rsidR="003211C0" w:rsidRDefault="003211C0" w:rsidP="003211C0">
      <w:r>
        <w:rPr>
          <w:rFonts w:ascii="Times New Roman" w:hAnsi="Times New Roman"/>
          <w:sz w:val="28"/>
          <w:szCs w:val="28"/>
        </w:rPr>
        <w:t xml:space="preserve">59 2 00 00590 «Расходы на обеспечение деятельности (оказание услуг) муниципальных учреждений», на выполнение муниципального задания </w:t>
      </w:r>
      <w:r>
        <w:rPr>
          <w:rFonts w:ascii="Times New Roman" w:hAnsi="Times New Roman"/>
          <w:color w:val="000000"/>
          <w:sz w:val="28"/>
          <w:szCs w:val="28"/>
        </w:rPr>
        <w:t>в сумме  392 855,00 рублей.</w:t>
      </w:r>
    </w:p>
    <w:p w:rsidR="003211C0" w:rsidRDefault="003211C0" w:rsidP="003211C0">
      <w:pPr>
        <w:pStyle w:val="Textbody"/>
        <w:tabs>
          <w:tab w:val="left" w:pos="0"/>
        </w:tabs>
        <w:rPr>
          <w:szCs w:val="28"/>
        </w:rPr>
      </w:pPr>
      <w:r>
        <w:t xml:space="preserve">          </w:t>
      </w:r>
      <w:r>
        <w:rPr>
          <w:szCs w:val="28"/>
        </w:rPr>
        <w:t xml:space="preserve">    4. Произвести передвижение кредитов:</w:t>
      </w:r>
    </w:p>
    <w:p w:rsidR="003211C0" w:rsidRDefault="003211C0" w:rsidP="003211C0">
      <w:pPr>
        <w:pStyle w:val="Textbody"/>
        <w:tabs>
          <w:tab w:val="left" w:pos="0"/>
        </w:tabs>
      </w:pPr>
      <w:r>
        <w:rPr>
          <w:szCs w:val="28"/>
        </w:rPr>
        <w:t xml:space="preserve">              4.1. Уменьшить ассигнования, предусмотренные по коду раздела, подраздела </w:t>
      </w:r>
      <w:r>
        <w:rPr>
          <w:color w:val="000000"/>
          <w:szCs w:val="28"/>
        </w:rPr>
        <w:t xml:space="preserve">01 04 </w:t>
      </w:r>
      <w:r>
        <w:rPr>
          <w:szCs w:val="28"/>
        </w:rPr>
        <w:t>”</w:t>
      </w:r>
      <w:r>
        <w:rPr>
          <w:color w:val="000000"/>
          <w:szCs w:val="28"/>
        </w:rPr>
        <w:t xml:space="preserve">Функционирование Правительства Российской Федерации, высших исполнительных органов государственной власти субъектов </w:t>
      </w:r>
      <w:r>
        <w:rPr>
          <w:color w:val="000000"/>
          <w:szCs w:val="28"/>
        </w:rPr>
        <w:lastRenderedPageBreak/>
        <w:t>Российской Федерации, местных администраций</w:t>
      </w:r>
      <w:r>
        <w:rPr>
          <w:szCs w:val="28"/>
        </w:rPr>
        <w:t xml:space="preserve">”,  коду целевой статьи расходов    </w:t>
      </w:r>
    </w:p>
    <w:p w:rsidR="003211C0" w:rsidRDefault="003211C0" w:rsidP="003211C0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color w:val="000000"/>
          <w:sz w:val="28"/>
          <w:szCs w:val="28"/>
        </w:rPr>
        <w:t xml:space="preserve"> 2 00 00190 </w:t>
      </w:r>
      <w:r>
        <w:rPr>
          <w:rFonts w:ascii="Times New Roman" w:hAnsi="Times New Roman"/>
          <w:sz w:val="28"/>
          <w:szCs w:val="28"/>
        </w:rPr>
        <w:t xml:space="preserve">‘‘Расходы на обеспечение функций органов местного самоуправления”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52 100,00 рублей.</w:t>
      </w:r>
    </w:p>
    <w:p w:rsidR="003211C0" w:rsidRDefault="003211C0" w:rsidP="003211C0">
      <w:pPr>
        <w:pStyle w:val="Textbody"/>
        <w:tabs>
          <w:tab w:val="left" w:pos="0"/>
        </w:tabs>
      </w:pPr>
      <w:r>
        <w:rPr>
          <w:szCs w:val="28"/>
        </w:rPr>
        <w:t xml:space="preserve">              4.2. Увеличить ассигнования по коду раздела, подраздела </w:t>
      </w:r>
      <w:r>
        <w:rPr>
          <w:color w:val="000000"/>
          <w:szCs w:val="28"/>
        </w:rPr>
        <w:t xml:space="preserve">01 02 </w:t>
      </w:r>
      <w:r>
        <w:rPr>
          <w:szCs w:val="28"/>
        </w:rPr>
        <w:t>”</w:t>
      </w:r>
      <w:r w:rsidRPr="00AA5B78">
        <w:rPr>
          <w:color w:val="000000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szCs w:val="28"/>
        </w:rPr>
        <w:t xml:space="preserve">”,  коду целевой статьи расходов    </w:t>
      </w:r>
    </w:p>
    <w:p w:rsidR="003211C0" w:rsidRDefault="003211C0" w:rsidP="003211C0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color w:val="000000"/>
          <w:sz w:val="28"/>
          <w:szCs w:val="28"/>
        </w:rPr>
        <w:t xml:space="preserve"> 1 00 00190 </w:t>
      </w:r>
      <w:r>
        <w:rPr>
          <w:rFonts w:ascii="Times New Roman" w:hAnsi="Times New Roman"/>
          <w:sz w:val="28"/>
          <w:szCs w:val="28"/>
        </w:rPr>
        <w:t>‘‘</w:t>
      </w:r>
      <w:r w:rsidRPr="00AA5B78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52 100,00 рублей.             </w:t>
      </w:r>
    </w:p>
    <w:p w:rsidR="003211C0" w:rsidRDefault="003211C0" w:rsidP="003211C0">
      <w:pPr>
        <w:pStyle w:val="Textbody"/>
        <w:tabs>
          <w:tab w:val="left" w:pos="0"/>
        </w:tabs>
      </w:pPr>
      <w:r>
        <w:t xml:space="preserve">            5</w:t>
      </w:r>
      <w:r>
        <w:rPr>
          <w:szCs w:val="28"/>
        </w:rPr>
        <w:t>. Внести соответствующие изменения в приложения   1, 3, 4, 5, 6,  изложив их в новой редакции (приложения № 1-5).</w:t>
      </w:r>
    </w:p>
    <w:p w:rsidR="003211C0" w:rsidRDefault="003211C0" w:rsidP="003211C0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6.  Настоящее решение опубликовать в установленном порядке.</w:t>
      </w:r>
    </w:p>
    <w:p w:rsidR="003211C0" w:rsidRDefault="003211C0" w:rsidP="003211C0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Настоящее решение вступает в силу со дня его опубликования.</w:t>
      </w:r>
    </w:p>
    <w:p w:rsidR="003211C0" w:rsidRDefault="003211C0" w:rsidP="003211C0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3C43D0" w:rsidRDefault="003C43D0" w:rsidP="003C43D0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3211C0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3211C0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3211C0">
              <w:t>В.А.Схапцежук</w:t>
            </w:r>
            <w:bookmarkStart w:id="0" w:name="_GoBack"/>
            <w:bookmarkEnd w:id="0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BB" w:rsidRDefault="00752FBB" w:rsidP="00B57B3B">
      <w:r>
        <w:separator/>
      </w:r>
    </w:p>
  </w:endnote>
  <w:endnote w:type="continuationSeparator" w:id="0">
    <w:p w:rsidR="00752FBB" w:rsidRDefault="00752FBB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BB" w:rsidRDefault="00752FBB" w:rsidP="00B57B3B">
      <w:r>
        <w:separator/>
      </w:r>
    </w:p>
  </w:footnote>
  <w:footnote w:type="continuationSeparator" w:id="0">
    <w:p w:rsidR="00752FBB" w:rsidRDefault="00752FBB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211C0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266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328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16F6"/>
    <w:rsid w:val="000B3397"/>
    <w:rsid w:val="000B4FDF"/>
    <w:rsid w:val="000B6B9D"/>
    <w:rsid w:val="000C0E98"/>
    <w:rsid w:val="000C1213"/>
    <w:rsid w:val="000D1831"/>
    <w:rsid w:val="000D1F20"/>
    <w:rsid w:val="000D36C2"/>
    <w:rsid w:val="000D41A3"/>
    <w:rsid w:val="000D65D9"/>
    <w:rsid w:val="000F56BC"/>
    <w:rsid w:val="000F7F73"/>
    <w:rsid w:val="00102E58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CF6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E4F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11C0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C43D0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2DDE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26895"/>
    <w:rsid w:val="00530999"/>
    <w:rsid w:val="00535EDA"/>
    <w:rsid w:val="005374A6"/>
    <w:rsid w:val="00544588"/>
    <w:rsid w:val="00550114"/>
    <w:rsid w:val="005520BC"/>
    <w:rsid w:val="005537A3"/>
    <w:rsid w:val="005567F6"/>
    <w:rsid w:val="00556E31"/>
    <w:rsid w:val="005573B4"/>
    <w:rsid w:val="00557597"/>
    <w:rsid w:val="0056026D"/>
    <w:rsid w:val="00560D33"/>
    <w:rsid w:val="0056225C"/>
    <w:rsid w:val="00563044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5CC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0F4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486"/>
    <w:rsid w:val="00723EB8"/>
    <w:rsid w:val="0073012F"/>
    <w:rsid w:val="00732866"/>
    <w:rsid w:val="00733356"/>
    <w:rsid w:val="00734BF0"/>
    <w:rsid w:val="00745D7A"/>
    <w:rsid w:val="00752FBB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90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0896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6C52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4F1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69BF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32CA"/>
    <w:rsid w:val="00BF48F4"/>
    <w:rsid w:val="00C05C57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2C05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55C2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1A042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AE8FC-9722-4E66-902C-0A9DEE57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14526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338</cp:revision>
  <cp:lastPrinted>2022-12-20T11:44:00Z</cp:lastPrinted>
  <dcterms:created xsi:type="dcterms:W3CDTF">2014-09-01T12:25:00Z</dcterms:created>
  <dcterms:modified xsi:type="dcterms:W3CDTF">2022-12-20T11:44:00Z</dcterms:modified>
</cp:coreProperties>
</file>